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60" w:after="660" w:line="288"/>
        <w:ind w:right="0" w:left="0" w:firstLine="0"/>
        <w:jc w:val="center"/>
        <w:rPr>
          <w:rFonts w:ascii="Times New Roman" w:hAnsi="Times New Roman" w:cs="Times New Roman" w:eastAsia="Times New Roman"/>
          <w:b/>
          <w:color w:val="464546"/>
          <w:spacing w:val="0"/>
          <w:position w:val="0"/>
          <w:sz w:val="61"/>
          <w:u w:val="single"/>
          <w:shd w:fill="FAF9F9" w:val="clear"/>
        </w:rPr>
      </w:pPr>
      <w:r>
        <w:rPr>
          <w:rFonts w:ascii="Times New Roman" w:hAnsi="Times New Roman" w:cs="Times New Roman" w:eastAsia="Times New Roman"/>
          <w:b/>
          <w:color w:val="464546"/>
          <w:spacing w:val="0"/>
          <w:position w:val="0"/>
          <w:sz w:val="61"/>
          <w:u w:val="single"/>
          <w:shd w:fill="FAF9F9" w:val="clear"/>
        </w:rPr>
        <w:t xml:space="preserve">BANANA SMOOTHIE</w:t>
      </w:r>
    </w:p>
    <w:p>
      <w:pPr>
        <w:spacing w:before="460" w:after="200" w:line="240"/>
        <w:ind w:right="0" w:left="0" w:firstLine="0"/>
        <w:jc w:val="center"/>
        <w:rPr>
          <w:rFonts w:ascii="Times New Roman" w:hAnsi="Times New Roman" w:cs="Times New Roman" w:eastAsia="Times New Roman"/>
          <w:b/>
          <w:color w:val="464546"/>
          <w:spacing w:val="0"/>
          <w:position w:val="0"/>
          <w:sz w:val="61"/>
          <w:shd w:fill="FAF9F9" w:val="clear"/>
        </w:rPr>
      </w:pPr>
      <w:r>
        <w:object w:dxaOrig="2169" w:dyaOrig="2169">
          <v:rect xmlns:o="urn:schemas-microsoft-com:office:office" xmlns:v="urn:schemas-microsoft-com:vml" id="rectole0000000000" style="width:108.450000pt;height:108.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60" w:after="660" w:line="420"/>
        <w:ind w:right="0" w:left="0" w:firstLine="0"/>
        <w:jc w:val="both"/>
        <w:rPr>
          <w:rFonts w:ascii="Times New Roman" w:hAnsi="Times New Roman" w:cs="Times New Roman" w:eastAsia="Times New Roman"/>
          <w:color w:val="464546"/>
          <w:spacing w:val="0"/>
          <w:position w:val="0"/>
          <w:sz w:val="24"/>
          <w:shd w:fill="FAF9F9" w:val="clear"/>
        </w:rPr>
      </w:pPr>
      <w:r>
        <w:rPr>
          <w:rFonts w:ascii="Times New Roman" w:hAnsi="Times New Roman" w:cs="Times New Roman" w:eastAsia="Times New Roman"/>
          <w:color w:val="464546"/>
          <w:spacing w:val="0"/>
          <w:position w:val="0"/>
          <w:sz w:val="24"/>
          <w:shd w:fill="FAF9F9" w:val="clear"/>
        </w:rPr>
        <w:t xml:space="preserve">Let me introduce you to the creamiest and most delicious banana smoothie. This healthy banana smoothie is simple and packed with protein, fiber, and potassium! Blend it up this week for a healthy banana smoothie breakfast!</w:t>
      </w:r>
    </w:p>
    <w:p>
      <w:pPr>
        <w:spacing w:before="460" w:after="660" w:line="288"/>
        <w:ind w:right="0" w:left="0" w:firstLine="0"/>
        <w:jc w:val="both"/>
        <w:rPr>
          <w:rFonts w:ascii="Times New Roman" w:hAnsi="Times New Roman" w:cs="Times New Roman" w:eastAsia="Times New Roman"/>
          <w:b/>
          <w:color w:val="464546"/>
          <w:spacing w:val="0"/>
          <w:position w:val="0"/>
          <w:sz w:val="35"/>
          <w:shd w:fill="FAF9F9" w:val="clear"/>
        </w:rPr>
      </w:pPr>
      <w:r>
        <w:rPr>
          <w:rFonts w:ascii="Times New Roman" w:hAnsi="Times New Roman" w:cs="Times New Roman" w:eastAsia="Times New Roman"/>
          <w:b/>
          <w:color w:val="464546"/>
          <w:spacing w:val="0"/>
          <w:position w:val="0"/>
          <w:sz w:val="35"/>
          <w:shd w:fill="FAF9F9" w:val="clear"/>
        </w:rPr>
        <w:t xml:space="preserve">INGREDIENTS</w:t>
      </w:r>
    </w:p>
    <w:p>
      <w:pPr>
        <w:numPr>
          <w:ilvl w:val="0"/>
          <w:numId w:val="5"/>
        </w:numPr>
        <w:spacing w:before="200" w:after="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2 cups </w:t>
      </w:r>
      <w:hyperlink xmlns:r="http://schemas.openxmlformats.org/officeDocument/2006/relationships" r:id="docRId2">
        <w:r>
          <w:rPr>
            <w:rFonts w:ascii="Times New Roman" w:hAnsi="Times New Roman" w:cs="Times New Roman" w:eastAsia="Times New Roman"/>
            <w:color w:val="C36983"/>
            <w:spacing w:val="0"/>
            <w:position w:val="0"/>
            <w:sz w:val="24"/>
            <w:u w:val="single"/>
            <w:shd w:fill="auto" w:val="clear"/>
          </w:rPr>
          <w:t xml:space="preserve">frozen sliced bananas</w:t>
        </w:r>
      </w:hyperlink>
    </w:p>
    <w:p>
      <w:pPr>
        <w:numPr>
          <w:ilvl w:val="0"/>
          <w:numId w:val="5"/>
        </w:numPr>
        <w:spacing w:before="0" w:after="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1/2 cup nonfat plain Greek yogurt</w:t>
      </w:r>
    </w:p>
    <w:p>
      <w:pPr>
        <w:numPr>
          <w:ilvl w:val="0"/>
          <w:numId w:val="5"/>
        </w:numPr>
        <w:spacing w:before="0" w:after="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1/2 tablespoon ground flax seeds</w:t>
      </w:r>
    </w:p>
    <w:p>
      <w:pPr>
        <w:numPr>
          <w:ilvl w:val="0"/>
          <w:numId w:val="5"/>
        </w:numPr>
        <w:spacing w:before="0" w:after="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1 cup unsweetened plain almond milk</w:t>
      </w:r>
    </w:p>
    <w:p>
      <w:pPr>
        <w:numPr>
          <w:ilvl w:val="0"/>
          <w:numId w:val="5"/>
        </w:numPr>
        <w:spacing w:before="0" w:after="68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1 teaspoon vanilla extract</w:t>
      </w:r>
    </w:p>
    <w:p>
      <w:pPr>
        <w:spacing w:before="760" w:after="660" w:line="288"/>
        <w:ind w:right="0" w:left="0" w:firstLine="0"/>
        <w:jc w:val="both"/>
        <w:rPr>
          <w:rFonts w:ascii="Times New Roman" w:hAnsi="Times New Roman" w:cs="Times New Roman" w:eastAsia="Times New Roman"/>
          <w:b/>
          <w:color w:val="464546"/>
          <w:spacing w:val="0"/>
          <w:position w:val="0"/>
          <w:sz w:val="35"/>
          <w:shd w:fill="FAF9F9" w:val="clear"/>
        </w:rPr>
      </w:pPr>
      <w:r>
        <w:rPr>
          <w:rFonts w:ascii="Times New Roman" w:hAnsi="Times New Roman" w:cs="Times New Roman" w:eastAsia="Times New Roman"/>
          <w:b/>
          <w:color w:val="464546"/>
          <w:spacing w:val="0"/>
          <w:position w:val="0"/>
          <w:sz w:val="35"/>
          <w:shd w:fill="FAF9F9" w:val="clear"/>
        </w:rPr>
        <w:t xml:space="preserve">INSTRUCTIONS</w:t>
      </w:r>
    </w:p>
    <w:p>
      <w:pPr>
        <w:numPr>
          <w:ilvl w:val="0"/>
          <w:numId w:val="9"/>
        </w:numPr>
        <w:spacing w:before="500" w:after="680" w:line="312"/>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464546"/>
          <w:spacing w:val="0"/>
          <w:position w:val="0"/>
          <w:sz w:val="24"/>
          <w:shd w:fill="auto" w:val="clear"/>
        </w:rPr>
        <w:t xml:space="preserve">Place all ingredients in a </w:t>
      </w:r>
      <w:hyperlink xmlns:r="http://schemas.openxmlformats.org/officeDocument/2006/relationships" r:id="docRId3">
        <w:r>
          <w:rPr>
            <w:rFonts w:ascii="Times New Roman" w:hAnsi="Times New Roman" w:cs="Times New Roman" w:eastAsia="Times New Roman"/>
            <w:color w:val="C36983"/>
            <w:spacing w:val="0"/>
            <w:position w:val="0"/>
            <w:sz w:val="24"/>
            <w:u w:val="single"/>
            <w:shd w:fill="auto" w:val="clear"/>
          </w:rPr>
          <w:t xml:space="preserve">high-speed blender</w:t>
        </w:r>
      </w:hyperlink>
      <w:r>
        <w:rPr>
          <w:rFonts w:ascii="Times New Roman" w:hAnsi="Times New Roman" w:cs="Times New Roman" w:eastAsia="Times New Roman"/>
          <w:color w:val="464546"/>
          <w:spacing w:val="0"/>
          <w:position w:val="0"/>
          <w:sz w:val="24"/>
          <w:shd w:fill="auto" w:val="clear"/>
        </w:rPr>
        <w:t xml:space="preserve"> and blend on high until smooth. Option to add more almond milk as needed.</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rstyle.me/n/dfp7bsb6pp7"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s://fitfoodiefinds.com/how-to-freeze-bananas/" Id="docRId2" Type="http://schemas.openxmlformats.org/officeDocument/2006/relationships/hyperlink" /><Relationship Target="numbering.xml" Id="docRId4" Type="http://schemas.openxmlformats.org/officeDocument/2006/relationships/numbering" /></Relationships>
</file>