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auto" w:val="clear"/>
        </w:rPr>
        <w:t xml:space="preserve">Chickpea Crackers [Vegan, Gluten Free]</w:t>
      </w:r>
    </w:p>
    <w:p>
      <w:pPr>
        <w:spacing w:before="300" w:after="300" w:line="240"/>
        <w:ind w:right="0" w:left="0" w:firstLine="0"/>
        <w:jc w:val="center"/>
        <w:rPr>
          <w:rFonts w:ascii="Arial" w:hAnsi="Arial" w:cs="Arial" w:eastAsia="Arial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160" w:after="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2 cup chickpea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250g flour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dash of paprika for color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1/4 cup oil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6 tablespoons water</w:t>
      </w:r>
    </w:p>
    <w:p>
      <w:pPr>
        <w:numPr>
          <w:ilvl w:val="0"/>
          <w:numId w:val="4"/>
        </w:numPr>
        <w:spacing w:before="0" w:after="600" w:line="484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spices of choice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160" w:after="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Preparation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Mix chickpea flour with paprika and any spices &amp; salt you’d like.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Mix in oil and water.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Knead thick dough til everything is mixed together.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Roll dough thin between two pieces of parchment paper then cut into desired shapes.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left"/>
        <w:rPr>
          <w:rFonts w:ascii="Arial" w:hAnsi="Arial" w:cs="Arial" w:eastAsia="Arial"/>
          <w:color w:val="333333"/>
          <w:spacing w:val="0"/>
          <w:position w:val="0"/>
          <w:sz w:val="26"/>
          <w:shd w:fill="auto" w:val="clear"/>
        </w:rPr>
      </w:pPr>
      <w:r>
        <w:rPr>
          <w:rFonts w:ascii="Merriweather" w:hAnsi="Merriweather" w:cs="Merriweather" w:eastAsia="Merriweather"/>
          <w:color w:val="333333"/>
          <w:spacing w:val="0"/>
          <w:position w:val="0"/>
          <w:sz w:val="26"/>
          <w:shd w:fill="auto" w:val="clear"/>
        </w:rPr>
        <w:t xml:space="preserve">Bake at 350°F for 10-13 minutes or until dry &amp; crispy. ENJOY!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