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BDE34" w14:textId="77777777" w:rsidR="006A4FEC" w:rsidRPr="006A4FEC" w:rsidRDefault="006A4FEC" w:rsidP="006A4FEC">
      <w:pPr>
        <w:spacing w:after="240" w:line="240" w:lineRule="auto"/>
        <w:jc w:val="center"/>
        <w:outlineLvl w:val="0"/>
        <w:rPr>
          <w:rFonts w:ascii="Times New Roman" w:eastAsia="Times New Roman" w:hAnsi="Times New Roman" w:cs="Segoe UI"/>
          <w:b/>
          <w:bCs/>
          <w:kern w:val="36"/>
          <w:sz w:val="44"/>
          <w:szCs w:val="75"/>
          <w:u w:val="single"/>
          <w:lang w:eastAsia="en-IN"/>
        </w:rPr>
      </w:pPr>
      <w:bookmarkStart w:id="0" w:name="_GoBack"/>
      <w:r w:rsidRPr="006A4FEC">
        <w:rPr>
          <w:rFonts w:ascii="Times New Roman" w:eastAsia="Times New Roman" w:hAnsi="Times New Roman" w:cs="Segoe UI"/>
          <w:b/>
          <w:bCs/>
          <w:kern w:val="36"/>
          <w:sz w:val="44"/>
          <w:szCs w:val="75"/>
          <w:u w:val="single"/>
          <w:lang w:eastAsia="en-IN"/>
        </w:rPr>
        <w:t>Herb Roast Turkey Recipe</w:t>
      </w:r>
    </w:p>
    <w:bookmarkEnd w:id="0"/>
    <w:p w14:paraId="0D63A8C4" w14:textId="77777777" w:rsidR="006A4FEC" w:rsidRPr="006A4FEC" w:rsidRDefault="006A4FEC" w:rsidP="006A4FEC">
      <w:pPr>
        <w:pStyle w:val="Heading4"/>
        <w:spacing w:before="0"/>
        <w:jc w:val="both"/>
        <w:rPr>
          <w:rFonts w:ascii="Times New Roman" w:hAnsi="Times New Roman" w:cs="Segoe UI"/>
          <w:i w:val="0"/>
          <w:iCs w:val="0"/>
          <w:color w:val="auto"/>
          <w:sz w:val="25"/>
          <w:szCs w:val="30"/>
        </w:rPr>
      </w:pPr>
      <w:r w:rsidRPr="006A4FEC">
        <w:rPr>
          <w:rFonts w:ascii="Times New Roman" w:hAnsi="Times New Roman" w:cs="Segoe UI"/>
          <w:i w:val="0"/>
          <w:iCs w:val="0"/>
          <w:color w:val="auto"/>
          <w:sz w:val="25"/>
          <w:szCs w:val="30"/>
        </w:rPr>
        <w:t>Ingredients</w:t>
      </w:r>
    </w:p>
    <w:p w14:paraId="434E0C71" w14:textId="77777777" w:rsidR="006A4FEC" w:rsidRPr="006A4FEC" w:rsidRDefault="006A4FEC" w:rsidP="006A4FEC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jc w:val="both"/>
        <w:rPr>
          <w:rFonts w:cs="Segoe UI"/>
          <w:sz w:val="25"/>
          <w:szCs w:val="27"/>
        </w:rPr>
      </w:pPr>
      <w:r w:rsidRPr="006A4FEC">
        <w:rPr>
          <w:rStyle w:val="wprm-recipe-ingredient-amount"/>
          <w:rFonts w:cs="Segoe UI"/>
          <w:sz w:val="25"/>
          <w:szCs w:val="27"/>
        </w:rPr>
        <w:t>12-14</w:t>
      </w:r>
      <w:r w:rsidRPr="006A4FEC">
        <w:rPr>
          <w:rFonts w:cs="Segoe UI"/>
          <w:sz w:val="25"/>
          <w:szCs w:val="27"/>
        </w:rPr>
        <w:t> </w:t>
      </w:r>
      <w:r w:rsidRPr="006A4FEC">
        <w:rPr>
          <w:rStyle w:val="wprm-recipe-ingredient-unit"/>
          <w:rFonts w:cs="Segoe UI"/>
          <w:sz w:val="25"/>
          <w:szCs w:val="27"/>
        </w:rPr>
        <w:t>lb</w:t>
      </w:r>
      <w:r w:rsidRPr="006A4FEC">
        <w:rPr>
          <w:rFonts w:cs="Segoe UI"/>
          <w:sz w:val="25"/>
          <w:szCs w:val="27"/>
        </w:rPr>
        <w:t> </w:t>
      </w:r>
      <w:r w:rsidRPr="006A4FEC">
        <w:rPr>
          <w:rStyle w:val="wprm-recipe-ingredient-name"/>
          <w:rFonts w:cs="Segoe UI"/>
          <w:sz w:val="25"/>
          <w:szCs w:val="27"/>
        </w:rPr>
        <w:t>turkey</w:t>
      </w:r>
    </w:p>
    <w:p w14:paraId="24402F75" w14:textId="77777777" w:rsidR="006A4FEC" w:rsidRPr="006A4FEC" w:rsidRDefault="006A4FEC" w:rsidP="006A4FEC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jc w:val="both"/>
        <w:rPr>
          <w:rFonts w:cs="Segoe UI"/>
          <w:sz w:val="25"/>
          <w:szCs w:val="27"/>
        </w:rPr>
      </w:pPr>
      <w:r w:rsidRPr="006A4FEC">
        <w:rPr>
          <w:rStyle w:val="wprm-recipe-ingredient-amount"/>
          <w:rFonts w:cs="Segoe UI"/>
          <w:sz w:val="25"/>
          <w:szCs w:val="27"/>
        </w:rPr>
        <w:t>1/4</w:t>
      </w:r>
      <w:r w:rsidRPr="006A4FEC">
        <w:rPr>
          <w:rFonts w:cs="Segoe UI"/>
          <w:sz w:val="25"/>
          <w:szCs w:val="27"/>
        </w:rPr>
        <w:t> </w:t>
      </w:r>
      <w:r w:rsidRPr="006A4FEC">
        <w:rPr>
          <w:rStyle w:val="wprm-recipe-ingredient-unit"/>
          <w:rFonts w:cs="Segoe UI"/>
          <w:sz w:val="25"/>
          <w:szCs w:val="27"/>
        </w:rPr>
        <w:t>cup</w:t>
      </w:r>
      <w:r w:rsidRPr="006A4FEC">
        <w:rPr>
          <w:rFonts w:cs="Segoe UI"/>
          <w:sz w:val="25"/>
          <w:szCs w:val="27"/>
        </w:rPr>
        <w:t> </w:t>
      </w:r>
      <w:r w:rsidRPr="006A4FEC">
        <w:rPr>
          <w:rStyle w:val="wprm-recipe-ingredient-name"/>
          <w:rFonts w:cs="Segoe UI"/>
          <w:sz w:val="25"/>
          <w:szCs w:val="27"/>
        </w:rPr>
        <w:t>olive oil</w:t>
      </w:r>
    </w:p>
    <w:p w14:paraId="4D695E44" w14:textId="77777777" w:rsidR="006A4FEC" w:rsidRPr="006A4FEC" w:rsidRDefault="006A4FEC" w:rsidP="006A4FEC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jc w:val="both"/>
        <w:rPr>
          <w:rFonts w:cs="Segoe UI"/>
          <w:sz w:val="25"/>
          <w:szCs w:val="27"/>
        </w:rPr>
      </w:pPr>
      <w:r w:rsidRPr="006A4FEC">
        <w:rPr>
          <w:rStyle w:val="wprm-recipe-ingredient-amount"/>
          <w:rFonts w:cs="Segoe UI"/>
          <w:sz w:val="25"/>
          <w:szCs w:val="27"/>
        </w:rPr>
        <w:t>1/2</w:t>
      </w:r>
      <w:r w:rsidRPr="006A4FEC">
        <w:rPr>
          <w:rFonts w:cs="Segoe UI"/>
          <w:sz w:val="25"/>
          <w:szCs w:val="27"/>
        </w:rPr>
        <w:t> </w:t>
      </w:r>
      <w:r w:rsidRPr="006A4FEC">
        <w:rPr>
          <w:rStyle w:val="wprm-recipe-ingredient-unit"/>
          <w:rFonts w:cs="Segoe UI"/>
          <w:sz w:val="25"/>
          <w:szCs w:val="27"/>
        </w:rPr>
        <w:t>cup</w:t>
      </w:r>
      <w:r w:rsidRPr="006A4FEC">
        <w:rPr>
          <w:rFonts w:cs="Segoe UI"/>
          <w:sz w:val="25"/>
          <w:szCs w:val="27"/>
        </w:rPr>
        <w:t> </w:t>
      </w:r>
      <w:r w:rsidRPr="006A4FEC">
        <w:rPr>
          <w:rStyle w:val="wprm-recipe-ingredient-name"/>
          <w:rFonts w:cs="Segoe UI"/>
          <w:sz w:val="25"/>
          <w:szCs w:val="27"/>
        </w:rPr>
        <w:t>herbs</w:t>
      </w:r>
      <w:r w:rsidRPr="006A4FEC">
        <w:rPr>
          <w:rFonts w:cs="Segoe UI"/>
          <w:sz w:val="25"/>
          <w:szCs w:val="27"/>
        </w:rPr>
        <w:t> </w:t>
      </w:r>
      <w:proofErr w:type="gramStart"/>
      <w:r w:rsidRPr="006A4FEC">
        <w:rPr>
          <w:rStyle w:val="wprm-recipe-ingredient-notes"/>
          <w:rFonts w:cs="Segoe UI"/>
          <w:sz w:val="25"/>
          <w:szCs w:val="27"/>
        </w:rPr>
        <w:t>chopped;</w:t>
      </w:r>
      <w:proofErr w:type="gramEnd"/>
      <w:r w:rsidRPr="006A4FEC">
        <w:rPr>
          <w:rStyle w:val="wprm-recipe-ingredient-notes"/>
          <w:rFonts w:cs="Segoe UI"/>
          <w:sz w:val="25"/>
          <w:szCs w:val="27"/>
        </w:rPr>
        <w:t xml:space="preserve"> parsley, rosemary, sage and/or thyme</w:t>
      </w:r>
    </w:p>
    <w:p w14:paraId="5E522A79" w14:textId="77777777" w:rsidR="006A4FEC" w:rsidRPr="006A4FEC" w:rsidRDefault="006A4FEC" w:rsidP="006A4FEC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jc w:val="both"/>
        <w:rPr>
          <w:rFonts w:cs="Segoe UI"/>
          <w:sz w:val="25"/>
          <w:szCs w:val="27"/>
        </w:rPr>
      </w:pPr>
      <w:r w:rsidRPr="006A4FEC">
        <w:rPr>
          <w:rStyle w:val="wprm-recipe-ingredient-amount"/>
          <w:rFonts w:cs="Segoe UI"/>
          <w:sz w:val="25"/>
          <w:szCs w:val="27"/>
        </w:rPr>
        <w:t>1</w:t>
      </w:r>
      <w:r w:rsidRPr="006A4FEC">
        <w:rPr>
          <w:rFonts w:cs="Segoe UI"/>
          <w:sz w:val="25"/>
          <w:szCs w:val="27"/>
        </w:rPr>
        <w:t> </w:t>
      </w:r>
      <w:r w:rsidRPr="006A4FEC">
        <w:rPr>
          <w:rStyle w:val="wprm-recipe-ingredient-name"/>
          <w:rFonts w:cs="Segoe UI"/>
          <w:sz w:val="25"/>
          <w:szCs w:val="27"/>
        </w:rPr>
        <w:t>recipe stuffing</w:t>
      </w:r>
      <w:r w:rsidRPr="006A4FEC">
        <w:rPr>
          <w:rFonts w:cs="Segoe UI"/>
          <w:sz w:val="25"/>
          <w:szCs w:val="27"/>
        </w:rPr>
        <w:t> </w:t>
      </w:r>
      <w:r w:rsidRPr="006A4FEC">
        <w:rPr>
          <w:rStyle w:val="wprm-recipe-ingredient-notes"/>
          <w:rFonts w:cs="Segoe UI"/>
          <w:sz w:val="25"/>
          <w:szCs w:val="27"/>
        </w:rPr>
        <w:t>optional</w:t>
      </w:r>
    </w:p>
    <w:p w14:paraId="113440A6" w14:textId="77777777" w:rsidR="006A4FEC" w:rsidRPr="006A4FEC" w:rsidRDefault="006A4FEC" w:rsidP="006A4FEC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jc w:val="both"/>
        <w:rPr>
          <w:rFonts w:cs="Segoe UI"/>
          <w:sz w:val="25"/>
          <w:szCs w:val="27"/>
        </w:rPr>
      </w:pPr>
      <w:r w:rsidRPr="006A4FEC">
        <w:rPr>
          <w:rStyle w:val="wprm-recipe-ingredient-name"/>
          <w:rFonts w:cs="Segoe UI"/>
          <w:sz w:val="25"/>
          <w:szCs w:val="27"/>
        </w:rPr>
        <w:t>onions and fresh herbs</w:t>
      </w:r>
      <w:r w:rsidRPr="006A4FEC">
        <w:rPr>
          <w:rFonts w:cs="Segoe UI"/>
          <w:sz w:val="25"/>
          <w:szCs w:val="27"/>
        </w:rPr>
        <w:t> </w:t>
      </w:r>
      <w:r w:rsidRPr="006A4FEC">
        <w:rPr>
          <w:rStyle w:val="wprm-recipe-ingredient-notes"/>
          <w:rFonts w:cs="Segoe UI"/>
          <w:sz w:val="25"/>
          <w:szCs w:val="27"/>
        </w:rPr>
        <w:t>optional</w:t>
      </w:r>
    </w:p>
    <w:p w14:paraId="1CA0C7DF" w14:textId="77777777" w:rsidR="006A4FEC" w:rsidRPr="006A4FEC" w:rsidRDefault="006A4FEC" w:rsidP="006A4FEC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jc w:val="both"/>
        <w:rPr>
          <w:rFonts w:cs="Segoe UI"/>
          <w:sz w:val="25"/>
          <w:szCs w:val="27"/>
        </w:rPr>
      </w:pPr>
      <w:r w:rsidRPr="006A4FEC">
        <w:rPr>
          <w:rStyle w:val="wprm-recipe-ingredient-amount"/>
          <w:rFonts w:cs="Segoe UI"/>
          <w:sz w:val="25"/>
          <w:szCs w:val="27"/>
        </w:rPr>
        <w:t>4</w:t>
      </w:r>
      <w:r w:rsidRPr="006A4FEC">
        <w:rPr>
          <w:rFonts w:cs="Segoe UI"/>
          <w:sz w:val="25"/>
          <w:szCs w:val="27"/>
        </w:rPr>
        <w:t> </w:t>
      </w:r>
      <w:r w:rsidRPr="006A4FEC">
        <w:rPr>
          <w:rStyle w:val="wprm-recipe-ingredient-unit"/>
          <w:rFonts w:cs="Segoe UI"/>
          <w:sz w:val="25"/>
          <w:szCs w:val="27"/>
        </w:rPr>
        <w:t>cups</w:t>
      </w:r>
      <w:r w:rsidRPr="006A4FEC">
        <w:rPr>
          <w:rFonts w:cs="Segoe UI"/>
          <w:sz w:val="25"/>
          <w:szCs w:val="27"/>
        </w:rPr>
        <w:t> </w:t>
      </w:r>
      <w:r w:rsidRPr="006A4FEC">
        <w:rPr>
          <w:rStyle w:val="wprm-recipe-ingredient-name"/>
          <w:rFonts w:cs="Segoe UI"/>
          <w:sz w:val="25"/>
          <w:szCs w:val="27"/>
        </w:rPr>
        <w:t>chicken or turkey broth</w:t>
      </w:r>
    </w:p>
    <w:p w14:paraId="03FD9A70" w14:textId="77777777" w:rsidR="006A4FEC" w:rsidRPr="006A4FEC" w:rsidRDefault="006A4FEC" w:rsidP="006A4FEC">
      <w:pPr>
        <w:pStyle w:val="swp-pinterest"/>
        <w:spacing w:before="0" w:beforeAutospacing="0" w:after="480" w:afterAutospacing="0"/>
        <w:jc w:val="both"/>
        <w:rPr>
          <w:rFonts w:cs="Segoe UI"/>
          <w:b/>
          <w:bCs/>
          <w:noProof/>
          <w:sz w:val="25"/>
          <w:szCs w:val="27"/>
        </w:rPr>
      </w:pPr>
    </w:p>
    <w:p w14:paraId="78F1B849" w14:textId="632B0221" w:rsidR="006A4FEC" w:rsidRPr="006A4FEC" w:rsidRDefault="006A4FEC" w:rsidP="006A4FEC">
      <w:pPr>
        <w:pStyle w:val="swp-pinterest"/>
        <w:spacing w:before="0" w:beforeAutospacing="0" w:after="480" w:afterAutospacing="0"/>
        <w:jc w:val="both"/>
        <w:rPr>
          <w:rFonts w:cs="Segoe UI"/>
          <w:sz w:val="25"/>
          <w:szCs w:val="27"/>
        </w:rPr>
      </w:pPr>
      <w:r w:rsidRPr="006A4FEC">
        <w:rPr>
          <w:rFonts w:cs="Segoe UI"/>
          <w:sz w:val="25"/>
          <w:szCs w:val="30"/>
        </w:rPr>
        <w:t>Instructions</w:t>
      </w:r>
    </w:p>
    <w:p w14:paraId="6C37CE44" w14:textId="77777777" w:rsidR="006A4FEC" w:rsidRPr="006A4FEC" w:rsidRDefault="006A4FEC" w:rsidP="006A4FEC">
      <w:pPr>
        <w:pStyle w:val="wprm-recipe-instruction"/>
        <w:numPr>
          <w:ilvl w:val="0"/>
          <w:numId w:val="2"/>
        </w:numPr>
        <w:spacing w:before="0" w:beforeAutospacing="0" w:after="0" w:afterAutospacing="0"/>
        <w:jc w:val="both"/>
        <w:rPr>
          <w:rFonts w:cs="Segoe UI"/>
          <w:sz w:val="25"/>
          <w:szCs w:val="27"/>
        </w:rPr>
      </w:pPr>
      <w:r w:rsidRPr="006A4FEC">
        <w:rPr>
          <w:rFonts w:cs="Segoe UI"/>
          <w:sz w:val="25"/>
          <w:szCs w:val="27"/>
        </w:rPr>
        <w:t>Preheat oven to 350°F.</w:t>
      </w:r>
    </w:p>
    <w:p w14:paraId="33F0E962" w14:textId="77777777" w:rsidR="006A4FEC" w:rsidRPr="006A4FEC" w:rsidRDefault="006A4FEC" w:rsidP="006A4FEC">
      <w:pPr>
        <w:pStyle w:val="wprm-recipe-instruction"/>
        <w:numPr>
          <w:ilvl w:val="0"/>
          <w:numId w:val="2"/>
        </w:numPr>
        <w:spacing w:before="0" w:beforeAutospacing="0" w:after="0" w:afterAutospacing="0"/>
        <w:jc w:val="both"/>
        <w:rPr>
          <w:rFonts w:cs="Segoe UI"/>
          <w:sz w:val="25"/>
          <w:szCs w:val="27"/>
        </w:rPr>
      </w:pPr>
      <w:r w:rsidRPr="006A4FEC">
        <w:rPr>
          <w:rFonts w:cs="Segoe UI"/>
          <w:sz w:val="25"/>
          <w:szCs w:val="27"/>
        </w:rPr>
        <w:t>Remove giblets and neck from turkey cavity and pat turkey dry with paper towels. If stuffing the turkey, wipe the inside of the cavity with paper towels.</w:t>
      </w:r>
    </w:p>
    <w:p w14:paraId="3C3636FC" w14:textId="77777777" w:rsidR="006A4FEC" w:rsidRPr="006A4FEC" w:rsidRDefault="006A4FEC" w:rsidP="006A4FEC">
      <w:pPr>
        <w:pStyle w:val="wprm-recipe-instruction"/>
        <w:numPr>
          <w:ilvl w:val="0"/>
          <w:numId w:val="2"/>
        </w:numPr>
        <w:spacing w:before="0" w:beforeAutospacing="0" w:after="0" w:afterAutospacing="0"/>
        <w:jc w:val="both"/>
        <w:rPr>
          <w:rFonts w:cs="Segoe UI"/>
          <w:sz w:val="25"/>
          <w:szCs w:val="27"/>
        </w:rPr>
      </w:pPr>
      <w:r w:rsidRPr="006A4FEC">
        <w:rPr>
          <w:rFonts w:cs="Segoe UI"/>
          <w:sz w:val="25"/>
          <w:szCs w:val="27"/>
        </w:rPr>
        <w:t>Rub olive oil and chopped herbs over turkey and season generously with salt/pepper.</w:t>
      </w:r>
    </w:p>
    <w:p w14:paraId="06E827FC" w14:textId="77777777" w:rsidR="006A4FEC" w:rsidRPr="006A4FEC" w:rsidRDefault="006A4FEC" w:rsidP="006A4FEC">
      <w:pPr>
        <w:pStyle w:val="wprm-recipe-instruction"/>
        <w:numPr>
          <w:ilvl w:val="0"/>
          <w:numId w:val="2"/>
        </w:numPr>
        <w:spacing w:before="0" w:beforeAutospacing="0" w:after="0" w:afterAutospacing="0"/>
        <w:jc w:val="both"/>
        <w:rPr>
          <w:rFonts w:cs="Segoe UI"/>
          <w:sz w:val="25"/>
          <w:szCs w:val="27"/>
        </w:rPr>
      </w:pPr>
      <w:r w:rsidRPr="006A4FEC">
        <w:rPr>
          <w:rFonts w:cs="Segoe UI"/>
          <w:sz w:val="25"/>
          <w:szCs w:val="27"/>
        </w:rPr>
        <w:t>If stuffing turkey, fill with stuffing loosely (do not pack stuffing) or add 1/2 an onion and fresh herbs to the cavity.</w:t>
      </w:r>
    </w:p>
    <w:p w14:paraId="13529823" w14:textId="77777777" w:rsidR="006A4FEC" w:rsidRPr="006A4FEC" w:rsidRDefault="006A4FEC" w:rsidP="006A4FEC">
      <w:pPr>
        <w:pStyle w:val="wprm-recipe-instruction"/>
        <w:numPr>
          <w:ilvl w:val="0"/>
          <w:numId w:val="2"/>
        </w:numPr>
        <w:spacing w:before="0" w:beforeAutospacing="0" w:after="0" w:afterAutospacing="0"/>
        <w:jc w:val="both"/>
        <w:rPr>
          <w:rFonts w:cs="Segoe UI"/>
          <w:sz w:val="25"/>
          <w:szCs w:val="27"/>
        </w:rPr>
      </w:pPr>
      <w:r w:rsidRPr="006A4FEC">
        <w:rPr>
          <w:rFonts w:cs="Segoe UI"/>
          <w:sz w:val="25"/>
          <w:szCs w:val="27"/>
        </w:rPr>
        <w:t>Tie legs together with kitchen string or tuck under the flap of skin at the tail if your turkey has one. Twist the tips of the wings under the turkey.</w:t>
      </w:r>
    </w:p>
    <w:p w14:paraId="62A322EC" w14:textId="77777777" w:rsidR="006A4FEC" w:rsidRPr="006A4FEC" w:rsidRDefault="006A4FEC" w:rsidP="006A4FEC">
      <w:pPr>
        <w:pStyle w:val="wprm-recipe-instruction"/>
        <w:numPr>
          <w:ilvl w:val="0"/>
          <w:numId w:val="2"/>
        </w:numPr>
        <w:spacing w:before="0" w:beforeAutospacing="0" w:after="0" w:afterAutospacing="0"/>
        <w:jc w:val="both"/>
        <w:rPr>
          <w:rFonts w:cs="Segoe UI"/>
          <w:sz w:val="25"/>
          <w:szCs w:val="27"/>
        </w:rPr>
      </w:pPr>
      <w:r w:rsidRPr="006A4FEC">
        <w:rPr>
          <w:rFonts w:cs="Segoe UI"/>
          <w:sz w:val="25"/>
          <w:szCs w:val="27"/>
        </w:rPr>
        <w:t xml:space="preserve">Place turkey in a roasting pan on a rack, breast side up (optional, add celery, onion, carrot and the turkey neck to the bottom of the roasting pan). Add 4 cups broth to </w:t>
      </w:r>
      <w:proofErr w:type="gramStart"/>
      <w:r w:rsidRPr="006A4FEC">
        <w:rPr>
          <w:rFonts w:cs="Segoe UI"/>
          <w:sz w:val="25"/>
          <w:szCs w:val="27"/>
        </w:rPr>
        <w:t>the  bottom</w:t>
      </w:r>
      <w:proofErr w:type="gramEnd"/>
      <w:r w:rsidRPr="006A4FEC">
        <w:rPr>
          <w:rFonts w:cs="Segoe UI"/>
          <w:sz w:val="25"/>
          <w:szCs w:val="27"/>
        </w:rPr>
        <w:t xml:space="preserve"> of the pan (or enough to fill the pan about 1" deep).</w:t>
      </w:r>
    </w:p>
    <w:p w14:paraId="277F9805" w14:textId="77777777" w:rsidR="006A4FEC" w:rsidRPr="006A4FEC" w:rsidRDefault="006A4FEC" w:rsidP="006A4FEC">
      <w:pPr>
        <w:pStyle w:val="wprm-recipe-instruction"/>
        <w:numPr>
          <w:ilvl w:val="0"/>
          <w:numId w:val="2"/>
        </w:numPr>
        <w:spacing w:before="0" w:beforeAutospacing="0" w:after="0" w:afterAutospacing="0"/>
        <w:jc w:val="both"/>
        <w:rPr>
          <w:rFonts w:cs="Segoe UI"/>
          <w:sz w:val="25"/>
          <w:szCs w:val="27"/>
        </w:rPr>
      </w:pPr>
      <w:r w:rsidRPr="006A4FEC">
        <w:rPr>
          <w:rFonts w:cs="Segoe UI"/>
          <w:sz w:val="25"/>
          <w:szCs w:val="27"/>
        </w:rPr>
        <w:t>Add turkey to the oven, reduce heat to 325°F and roast until turkey reaches 165°F *see below. Once the breast starts to brown, loosely tent a piece of foil over the breast so it doesn't overcook.</w:t>
      </w:r>
    </w:p>
    <w:p w14:paraId="64F7BAF3" w14:textId="77777777" w:rsidR="006A4FEC" w:rsidRPr="006A4FEC" w:rsidRDefault="006A4FEC" w:rsidP="006A4FEC">
      <w:pPr>
        <w:pStyle w:val="wprm-recipe-instruction"/>
        <w:numPr>
          <w:ilvl w:val="0"/>
          <w:numId w:val="2"/>
        </w:numPr>
        <w:spacing w:before="0" w:beforeAutospacing="0" w:after="0" w:afterAutospacing="0"/>
        <w:jc w:val="both"/>
        <w:rPr>
          <w:rFonts w:cs="Segoe UI"/>
          <w:sz w:val="25"/>
          <w:szCs w:val="27"/>
        </w:rPr>
      </w:pPr>
      <w:r w:rsidRPr="006A4FEC">
        <w:rPr>
          <w:rFonts w:cs="Segoe UI"/>
          <w:sz w:val="25"/>
          <w:szCs w:val="27"/>
        </w:rPr>
        <w:t>Remove turkey from the roasting pan and tent with foil, rest at least 20 minutes.  Make gravy from the drippings while the turkey rests.</w:t>
      </w:r>
    </w:p>
    <w:p w14:paraId="56AC7B28" w14:textId="77777777" w:rsidR="006A4FEC" w:rsidRPr="006A4FEC" w:rsidRDefault="006A4FEC" w:rsidP="006A4FEC">
      <w:pPr>
        <w:pStyle w:val="Heading4"/>
        <w:spacing w:before="0"/>
        <w:jc w:val="both"/>
        <w:rPr>
          <w:rFonts w:ascii="Times New Roman" w:hAnsi="Times New Roman" w:cs="Segoe UI"/>
          <w:i w:val="0"/>
          <w:iCs w:val="0"/>
          <w:color w:val="auto"/>
          <w:sz w:val="25"/>
          <w:szCs w:val="30"/>
        </w:rPr>
      </w:pPr>
    </w:p>
    <w:p w14:paraId="0ECBF2E4" w14:textId="6C3F6256" w:rsidR="006A4FEC" w:rsidRPr="006A4FEC" w:rsidRDefault="006A4FEC" w:rsidP="006A4FEC">
      <w:pPr>
        <w:pStyle w:val="Heading4"/>
        <w:spacing w:before="0"/>
        <w:jc w:val="both"/>
        <w:rPr>
          <w:rFonts w:ascii="Times New Roman" w:hAnsi="Times New Roman" w:cs="Segoe UI"/>
          <w:i w:val="0"/>
          <w:iCs w:val="0"/>
          <w:color w:val="auto"/>
          <w:sz w:val="25"/>
          <w:szCs w:val="30"/>
        </w:rPr>
      </w:pPr>
      <w:r w:rsidRPr="006A4FEC">
        <w:rPr>
          <w:rFonts w:ascii="Times New Roman" w:hAnsi="Times New Roman" w:cs="Segoe UI"/>
          <w:i w:val="0"/>
          <w:iCs w:val="0"/>
          <w:color w:val="auto"/>
          <w:sz w:val="25"/>
          <w:szCs w:val="30"/>
        </w:rPr>
        <w:t>Recipe Notes</w:t>
      </w:r>
    </w:p>
    <w:p w14:paraId="5C04D15D" w14:textId="167FE443" w:rsidR="00B622E1" w:rsidRDefault="006A4FEC" w:rsidP="006A4FEC">
      <w:pPr>
        <w:jc w:val="both"/>
        <w:rPr>
          <w:rFonts w:ascii="Times New Roman" w:hAnsi="Times New Roman" w:cs="Segoe UI"/>
          <w:sz w:val="25"/>
          <w:szCs w:val="27"/>
        </w:rPr>
      </w:pPr>
      <w:r w:rsidRPr="006A4FEC">
        <w:rPr>
          <w:rFonts w:ascii="Times New Roman" w:hAnsi="Times New Roman" w:cs="Segoe UI"/>
          <w:sz w:val="25"/>
          <w:szCs w:val="27"/>
        </w:rPr>
        <w:t>Note: The meat and the stuffing of the turkey should reach 165°F.</w:t>
      </w:r>
    </w:p>
    <w:p w14:paraId="43B0077B" w14:textId="77777777" w:rsidR="006A4FEC" w:rsidRPr="006A4FEC" w:rsidRDefault="006A4FEC" w:rsidP="006A4FEC">
      <w:pPr>
        <w:pStyle w:val="Heading4"/>
        <w:spacing w:before="0"/>
        <w:jc w:val="both"/>
        <w:rPr>
          <w:rFonts w:ascii="Times New Roman" w:hAnsi="Times New Roman" w:cs="Times New Roman"/>
          <w:i w:val="0"/>
          <w:iCs w:val="0"/>
          <w:caps/>
          <w:color w:val="auto"/>
          <w:spacing w:val="15"/>
          <w:sz w:val="25"/>
          <w:szCs w:val="25"/>
        </w:rPr>
      </w:pPr>
      <w:r w:rsidRPr="006A4FEC">
        <w:rPr>
          <w:rFonts w:ascii="Times New Roman" w:hAnsi="Times New Roman" w:cs="Times New Roman"/>
          <w:i w:val="0"/>
          <w:iCs w:val="0"/>
          <w:caps/>
          <w:color w:val="auto"/>
          <w:spacing w:val="15"/>
          <w:sz w:val="25"/>
          <w:szCs w:val="25"/>
        </w:rPr>
        <w:t>NUTRITION INFORMATION</w:t>
      </w:r>
    </w:p>
    <w:p w14:paraId="531BC13E" w14:textId="77777777" w:rsidR="006A4FEC" w:rsidRPr="006A4FEC" w:rsidRDefault="006A4FEC" w:rsidP="006A4FEC">
      <w:pPr>
        <w:jc w:val="both"/>
        <w:rPr>
          <w:rFonts w:ascii="Times New Roman" w:hAnsi="Times New Roman" w:cs="Times New Roman"/>
          <w:sz w:val="25"/>
          <w:szCs w:val="25"/>
        </w:rPr>
      </w:pP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Calories: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498</w:t>
      </w:r>
      <w:r w:rsidRPr="006A4FEC">
        <w:rPr>
          <w:rFonts w:ascii="Times New Roman" w:hAnsi="Times New Roman" w:cs="Times New Roman"/>
          <w:sz w:val="25"/>
          <w:szCs w:val="25"/>
        </w:rPr>
        <w:t>, </w:t>
      </w: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Carbohydrates: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1</w:t>
      </w:r>
      <w:r w:rsidRPr="006A4FEC">
        <w:rPr>
          <w:rStyle w:val="wprm-nutrition-label-text-nutrition-unit"/>
          <w:rFonts w:ascii="Times New Roman" w:hAnsi="Times New Roman" w:cs="Times New Roman"/>
          <w:sz w:val="25"/>
          <w:szCs w:val="25"/>
        </w:rPr>
        <w:t>g</w:t>
      </w:r>
      <w:r w:rsidRPr="006A4FEC">
        <w:rPr>
          <w:rFonts w:ascii="Times New Roman" w:hAnsi="Times New Roman" w:cs="Times New Roman"/>
          <w:sz w:val="25"/>
          <w:szCs w:val="25"/>
        </w:rPr>
        <w:t>, </w:t>
      </w: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Protein: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70</w:t>
      </w:r>
      <w:r w:rsidRPr="006A4FEC">
        <w:rPr>
          <w:rStyle w:val="wprm-nutrition-label-text-nutrition-unit"/>
          <w:rFonts w:ascii="Times New Roman" w:hAnsi="Times New Roman" w:cs="Times New Roman"/>
          <w:sz w:val="25"/>
          <w:szCs w:val="25"/>
        </w:rPr>
        <w:t>g</w:t>
      </w:r>
      <w:r w:rsidRPr="006A4FEC">
        <w:rPr>
          <w:rFonts w:ascii="Times New Roman" w:hAnsi="Times New Roman" w:cs="Times New Roman"/>
          <w:sz w:val="25"/>
          <w:szCs w:val="25"/>
        </w:rPr>
        <w:t>, </w:t>
      </w: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Fat: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23</w:t>
      </w:r>
      <w:r w:rsidRPr="006A4FEC">
        <w:rPr>
          <w:rStyle w:val="wprm-nutrition-label-text-nutrition-unit"/>
          <w:rFonts w:ascii="Times New Roman" w:hAnsi="Times New Roman" w:cs="Times New Roman"/>
          <w:sz w:val="25"/>
          <w:szCs w:val="25"/>
        </w:rPr>
        <w:t>g</w:t>
      </w:r>
      <w:r w:rsidRPr="006A4FEC">
        <w:rPr>
          <w:rFonts w:ascii="Times New Roman" w:hAnsi="Times New Roman" w:cs="Times New Roman"/>
          <w:sz w:val="25"/>
          <w:szCs w:val="25"/>
        </w:rPr>
        <w:t>, </w:t>
      </w: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Saturated Fat: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5</w:t>
      </w:r>
      <w:r w:rsidRPr="006A4FEC">
        <w:rPr>
          <w:rStyle w:val="wprm-nutrition-label-text-nutrition-unit"/>
          <w:rFonts w:ascii="Times New Roman" w:hAnsi="Times New Roman" w:cs="Times New Roman"/>
          <w:sz w:val="25"/>
          <w:szCs w:val="25"/>
        </w:rPr>
        <w:t>g</w:t>
      </w:r>
      <w:r w:rsidRPr="006A4FEC">
        <w:rPr>
          <w:rFonts w:ascii="Times New Roman" w:hAnsi="Times New Roman" w:cs="Times New Roman"/>
          <w:sz w:val="25"/>
          <w:szCs w:val="25"/>
        </w:rPr>
        <w:t>, </w:t>
      </w: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Cholesterol: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232</w:t>
      </w:r>
      <w:r w:rsidRPr="006A4FEC">
        <w:rPr>
          <w:rStyle w:val="wprm-nutrition-label-text-nutrition-unit"/>
          <w:rFonts w:ascii="Times New Roman" w:hAnsi="Times New Roman" w:cs="Times New Roman"/>
          <w:sz w:val="25"/>
          <w:szCs w:val="25"/>
        </w:rPr>
        <w:t>mg</w:t>
      </w:r>
      <w:r w:rsidRPr="006A4FEC">
        <w:rPr>
          <w:rFonts w:ascii="Times New Roman" w:hAnsi="Times New Roman" w:cs="Times New Roman"/>
          <w:sz w:val="25"/>
          <w:szCs w:val="25"/>
        </w:rPr>
        <w:t>, </w:t>
      </w: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Sodium: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648</w:t>
      </w:r>
      <w:r w:rsidRPr="006A4FEC">
        <w:rPr>
          <w:rStyle w:val="wprm-nutrition-label-text-nutrition-unit"/>
          <w:rFonts w:ascii="Times New Roman" w:hAnsi="Times New Roman" w:cs="Times New Roman"/>
          <w:sz w:val="25"/>
          <w:szCs w:val="25"/>
        </w:rPr>
        <w:t>mg</w:t>
      </w:r>
      <w:r w:rsidRPr="006A4FEC">
        <w:rPr>
          <w:rFonts w:ascii="Times New Roman" w:hAnsi="Times New Roman" w:cs="Times New Roman"/>
          <w:sz w:val="25"/>
          <w:szCs w:val="25"/>
        </w:rPr>
        <w:t>, </w:t>
      </w: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Potassium: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787</w:t>
      </w:r>
      <w:r w:rsidRPr="006A4FEC">
        <w:rPr>
          <w:rStyle w:val="wprm-nutrition-label-text-nutrition-unit"/>
          <w:rFonts w:ascii="Times New Roman" w:hAnsi="Times New Roman" w:cs="Times New Roman"/>
          <w:sz w:val="25"/>
          <w:szCs w:val="25"/>
        </w:rPr>
        <w:t>mg</w:t>
      </w:r>
      <w:r w:rsidRPr="006A4FEC">
        <w:rPr>
          <w:rFonts w:ascii="Times New Roman" w:hAnsi="Times New Roman" w:cs="Times New Roman"/>
          <w:sz w:val="25"/>
          <w:szCs w:val="25"/>
        </w:rPr>
        <w:t>, </w:t>
      </w: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Sugar: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1</w:t>
      </w:r>
      <w:r w:rsidRPr="006A4FEC">
        <w:rPr>
          <w:rStyle w:val="wprm-nutrition-label-text-nutrition-unit"/>
          <w:rFonts w:ascii="Times New Roman" w:hAnsi="Times New Roman" w:cs="Times New Roman"/>
          <w:sz w:val="25"/>
          <w:szCs w:val="25"/>
        </w:rPr>
        <w:t>g</w:t>
      </w:r>
      <w:r w:rsidRPr="006A4FEC">
        <w:rPr>
          <w:rFonts w:ascii="Times New Roman" w:hAnsi="Times New Roman" w:cs="Times New Roman"/>
          <w:sz w:val="25"/>
          <w:szCs w:val="25"/>
        </w:rPr>
        <w:t>, </w:t>
      </w: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Vitamin A: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233</w:t>
      </w:r>
      <w:r w:rsidRPr="006A4FEC">
        <w:rPr>
          <w:rStyle w:val="wprm-nutrition-label-text-nutrition-unit"/>
          <w:rFonts w:ascii="Times New Roman" w:hAnsi="Times New Roman" w:cs="Times New Roman"/>
          <w:sz w:val="25"/>
          <w:szCs w:val="25"/>
        </w:rPr>
        <w:t>IU</w:t>
      </w:r>
      <w:r w:rsidRPr="006A4FEC">
        <w:rPr>
          <w:rFonts w:ascii="Times New Roman" w:hAnsi="Times New Roman" w:cs="Times New Roman"/>
          <w:sz w:val="25"/>
          <w:szCs w:val="25"/>
        </w:rPr>
        <w:t>, </w:t>
      </w: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Vitamin C: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6</w:t>
      </w:r>
      <w:r w:rsidRPr="006A4FEC">
        <w:rPr>
          <w:rStyle w:val="wprm-nutrition-label-text-nutrition-unit"/>
          <w:rFonts w:ascii="Times New Roman" w:hAnsi="Times New Roman" w:cs="Times New Roman"/>
          <w:sz w:val="25"/>
          <w:szCs w:val="25"/>
        </w:rPr>
        <w:t>mg</w:t>
      </w:r>
      <w:r w:rsidRPr="006A4FEC">
        <w:rPr>
          <w:rFonts w:ascii="Times New Roman" w:hAnsi="Times New Roman" w:cs="Times New Roman"/>
          <w:sz w:val="25"/>
          <w:szCs w:val="25"/>
        </w:rPr>
        <w:t>, </w:t>
      </w: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Calcium: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42</w:t>
      </w:r>
      <w:r w:rsidRPr="006A4FEC">
        <w:rPr>
          <w:rStyle w:val="wprm-nutrition-label-text-nutrition-unit"/>
          <w:rFonts w:ascii="Times New Roman" w:hAnsi="Times New Roman" w:cs="Times New Roman"/>
          <w:sz w:val="25"/>
          <w:szCs w:val="25"/>
        </w:rPr>
        <w:t>mg</w:t>
      </w:r>
      <w:r w:rsidRPr="006A4FEC">
        <w:rPr>
          <w:rFonts w:ascii="Times New Roman" w:hAnsi="Times New Roman" w:cs="Times New Roman"/>
          <w:sz w:val="25"/>
          <w:szCs w:val="25"/>
        </w:rPr>
        <w:t>, </w:t>
      </w:r>
      <w:r w:rsidRPr="006A4FEC">
        <w:rPr>
          <w:rStyle w:val="wprm-nutrition-label-text-nutrition-label"/>
          <w:rFonts w:ascii="Times New Roman" w:hAnsi="Times New Roman" w:cs="Times New Roman"/>
          <w:sz w:val="25"/>
          <w:szCs w:val="25"/>
        </w:rPr>
        <w:t>Iron: </w:t>
      </w:r>
      <w:r w:rsidRPr="006A4FEC">
        <w:rPr>
          <w:rStyle w:val="wprm-nutrition-label-text-nutrition-value"/>
          <w:rFonts w:ascii="Times New Roman" w:hAnsi="Times New Roman" w:cs="Times New Roman"/>
          <w:sz w:val="25"/>
          <w:szCs w:val="25"/>
        </w:rPr>
        <w:t>3</w:t>
      </w:r>
      <w:r w:rsidRPr="006A4FEC">
        <w:rPr>
          <w:rStyle w:val="wprm-nutrition-label-text-nutrition-unit"/>
          <w:rFonts w:ascii="Times New Roman" w:hAnsi="Times New Roman" w:cs="Times New Roman"/>
          <w:sz w:val="25"/>
          <w:szCs w:val="25"/>
        </w:rPr>
        <w:t>mg</w:t>
      </w:r>
    </w:p>
    <w:p w14:paraId="4364A080" w14:textId="77777777" w:rsidR="006A4FEC" w:rsidRPr="006A4FEC" w:rsidRDefault="006A4FEC" w:rsidP="006A4FEC">
      <w:pPr>
        <w:jc w:val="both"/>
        <w:rPr>
          <w:rFonts w:ascii="Times New Roman" w:hAnsi="Times New Roman" w:cs="Segoe UI"/>
          <w:sz w:val="25"/>
          <w:szCs w:val="27"/>
        </w:rPr>
      </w:pPr>
    </w:p>
    <w:sectPr w:rsidR="006A4FEC" w:rsidRPr="006A4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4924"/>
    <w:multiLevelType w:val="multilevel"/>
    <w:tmpl w:val="3A6A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75CB7"/>
    <w:multiLevelType w:val="multilevel"/>
    <w:tmpl w:val="2298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EC"/>
    <w:rsid w:val="006A4FEC"/>
    <w:rsid w:val="00B6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D318"/>
  <w15:chartTrackingRefBased/>
  <w15:docId w15:val="{0BC3F353-216A-4B1E-9BE9-4C26357E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4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F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FEC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F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wprm-recipe-ingredient">
    <w:name w:val="wprm-recipe-ingredient"/>
    <w:basedOn w:val="Normal"/>
    <w:rsid w:val="006A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prm-recipe-ingredient-amount">
    <w:name w:val="wprm-recipe-ingredient-amount"/>
    <w:basedOn w:val="DefaultParagraphFont"/>
    <w:rsid w:val="006A4FEC"/>
  </w:style>
  <w:style w:type="character" w:customStyle="1" w:styleId="wprm-recipe-ingredient-unit">
    <w:name w:val="wprm-recipe-ingredient-unit"/>
    <w:basedOn w:val="DefaultParagraphFont"/>
    <w:rsid w:val="006A4FEC"/>
  </w:style>
  <w:style w:type="character" w:customStyle="1" w:styleId="wprm-recipe-ingredient-name">
    <w:name w:val="wprm-recipe-ingredient-name"/>
    <w:basedOn w:val="DefaultParagraphFont"/>
    <w:rsid w:val="006A4FEC"/>
  </w:style>
  <w:style w:type="character" w:customStyle="1" w:styleId="wprm-recipe-ingredient-notes">
    <w:name w:val="wprm-recipe-ingredient-notes"/>
    <w:basedOn w:val="DefaultParagraphFont"/>
    <w:rsid w:val="006A4FEC"/>
  </w:style>
  <w:style w:type="paragraph" w:customStyle="1" w:styleId="swp-pinterest">
    <w:name w:val="swp-pinterest"/>
    <w:basedOn w:val="Normal"/>
    <w:rsid w:val="006A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wprm-recipe-instruction">
    <w:name w:val="wprm-recipe-instruction"/>
    <w:basedOn w:val="Normal"/>
    <w:rsid w:val="006A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prm-nutrition-label-text-nutrition-label">
    <w:name w:val="wprm-nutrition-label-text-nutrition-label"/>
    <w:basedOn w:val="DefaultParagraphFont"/>
    <w:rsid w:val="006A4FEC"/>
  </w:style>
  <w:style w:type="character" w:customStyle="1" w:styleId="wprm-nutrition-label-text-nutrition-value">
    <w:name w:val="wprm-nutrition-label-text-nutrition-value"/>
    <w:basedOn w:val="DefaultParagraphFont"/>
    <w:rsid w:val="006A4FEC"/>
  </w:style>
  <w:style w:type="character" w:customStyle="1" w:styleId="wprm-nutrition-label-text-nutrition-unit">
    <w:name w:val="wprm-nutrition-label-text-nutrition-unit"/>
    <w:basedOn w:val="DefaultParagraphFont"/>
    <w:rsid w:val="006A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04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PINTO</dc:creator>
  <cp:keywords/>
  <dc:description/>
  <cp:lastModifiedBy>IRENE PINTO</cp:lastModifiedBy>
  <cp:revision>1</cp:revision>
  <dcterms:created xsi:type="dcterms:W3CDTF">2020-03-17T12:42:00Z</dcterms:created>
  <dcterms:modified xsi:type="dcterms:W3CDTF">2020-03-17T12:48:00Z</dcterms:modified>
</cp:coreProperties>
</file>